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邯郸市兴发供热有限公司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聘请法律顾问公告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为进一步规范公司经营管理，防范法律风险，保障公司合法权益，提升依法治企水平，经公司研究决定，现面向社会公开聘请常年法律顾问。具体事项公告如下：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一、聘请范围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20" w:firstLineChars="1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具备相应资质和经验的律师事务所或执业律师。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为公司日常经营管理提供法律咨询，包括但不限于合同管理、股权架构、劳动用工、知识产权等方面；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参与公司重大经营决策的法律论证，出具法律意见书；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审查、起草、修改公司各类合同、规章制度及法律文书；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4.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协助处理公司涉及的诉讼、仲裁等法律纠纷；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5.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为公司提供法律知识培训，提升员工法律意识；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6.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办理公司委托的其他法律事务。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三、应聘条件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律师事务所须具备合法执业资质，成立3年以上，有稳定的专业团队和良好行业口碑；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执业律师须持有有效律师执业证书，执业5年以上，熟悉企业法律事务，尤其在</w:t>
      </w:r>
      <w:r>
        <w:rPr>
          <w:rFonts w:hint="eastAsia"/>
          <w:sz w:val="32"/>
          <w:szCs w:val="32"/>
          <w:lang w:val="en-US" w:eastAsia="zh-CN"/>
        </w:rPr>
        <w:t>供热、工程等相关领域</w:t>
      </w:r>
      <w:r>
        <w:rPr>
          <w:rFonts w:hint="eastAsia"/>
          <w:sz w:val="32"/>
          <w:szCs w:val="32"/>
        </w:rPr>
        <w:t>有丰富经验；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具备良好的沟通能力、责任心，能及时响应公司法律需求。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四、合作方式及期限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合作方式：常年法律顾问服务（具体服务细则面议）；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服务期限：1年。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报名材料：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律师事务所：营业执照、执业许可证、团队介绍、过往服务案例等；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执业律师：个人简历、执业证书、成功案例证明等；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材料投递邮箱：[</w:t>
      </w:r>
      <w:r>
        <w:rPr>
          <w:rFonts w:hint="eastAsia"/>
          <w:sz w:val="32"/>
          <w:szCs w:val="32"/>
          <w:lang w:val="en-US" w:eastAsia="zh-CN"/>
        </w:rPr>
        <w:t>xingfagongre2004@163.com</w:t>
      </w:r>
      <w:r>
        <w:rPr>
          <w:rFonts w:hint="eastAsia"/>
          <w:sz w:val="32"/>
          <w:szCs w:val="32"/>
        </w:rPr>
        <w:t>]，邮件主题注明“法律顾问应聘+单位/姓名”；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报名截止时间：</w:t>
      </w:r>
      <w:r>
        <w:rPr>
          <w:rFonts w:hint="eastAsia"/>
          <w:sz w:val="32"/>
          <w:szCs w:val="32"/>
          <w:lang w:val="en-US" w:eastAsia="zh-CN"/>
        </w:rPr>
        <w:t>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eastAsia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公司将对报名材料进行筛选，符合条件者将通知面谈；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2.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最终聘请结果将以书面形式通知入选方，未入选者不再另行通知，材料不予退回；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3. 公示期为5个工作日；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lang w:val="en-US" w:eastAsia="zh-CN"/>
        </w:rPr>
        <w:t xml:space="preserve"> 4. </w:t>
      </w:r>
      <w:r>
        <w:rPr>
          <w:rFonts w:hint="eastAsia"/>
          <w:sz w:val="32"/>
          <w:szCs w:val="32"/>
        </w:rPr>
        <w:t>本公告最终解释权归</w:t>
      </w:r>
      <w:r>
        <w:rPr>
          <w:rFonts w:hint="eastAsia"/>
          <w:sz w:val="32"/>
          <w:szCs w:val="32"/>
          <w:lang w:val="en-US" w:eastAsia="zh-CN"/>
        </w:rPr>
        <w:t>邯郸市兴发供热有限公司</w:t>
      </w:r>
      <w:r>
        <w:rPr>
          <w:rFonts w:hint="eastAsia"/>
          <w:sz w:val="32"/>
          <w:szCs w:val="32"/>
        </w:rPr>
        <w:t>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lang w:val="en-US" w:eastAsia="zh-CN"/>
        </w:rPr>
        <w:t xml:space="preserve">杨小刚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lang w:val="en-US" w:eastAsia="zh-CN"/>
        </w:rPr>
        <w:t>15931023405  8067611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480" w:firstLineChars="14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480" w:firstLineChars="14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邯郸市兴发供热有限公司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0" w:firstLineChars="15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2025年9月18日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NjNjZjZhMGNlYTc0NDQ1YzUwYzA2ODE1ZTQ5MjIifQ=="/>
  </w:docVars>
  <w:rsids>
    <w:rsidRoot w:val="00000000"/>
    <w:rsid w:val="26E43AA4"/>
    <w:rsid w:val="2F3B7092"/>
    <w:rsid w:val="3C8A3EC0"/>
    <w:rsid w:val="4A602268"/>
    <w:rsid w:val="5229753C"/>
    <w:rsid w:val="6F4B1E5D"/>
    <w:rsid w:val="73BB61C1"/>
    <w:rsid w:val="74C7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745</Characters>
  <Lines>0</Lines>
  <Paragraphs>0</Paragraphs>
  <TotalTime>28</TotalTime>
  <ScaleCrop>false</ScaleCrop>
  <LinksUpToDate>false</LinksUpToDate>
  <CharactersWithSpaces>786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2025-08-13T01:40:00Z</dcterms:created>
  <dc:creator>HP</dc:creator>
  <cp:lastModifiedBy>HP</cp:lastModifiedBy>
  <cp:lastPrinted>2025-08-13T08:47:00Z</cp:lastPrinted>
  <dcterms:modified xsi:type="dcterms:W3CDTF">2025-09-18T08:12:04Z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305180C7DAF945D2BC5490B20D40EE8E</vt:lpwstr>
  </property>
</Properties>
</file>